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A8" w:rsidRPr="00E44AD5" w:rsidRDefault="006C1409" w:rsidP="00E44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E44AD5">
        <w:rPr>
          <w:b/>
          <w:sz w:val="18"/>
          <w:szCs w:val="18"/>
        </w:rPr>
        <w:t>Recht</w:t>
      </w:r>
      <w:r w:rsidR="00812EEC" w:rsidRPr="00E44AD5">
        <w:rPr>
          <w:b/>
          <w:sz w:val="18"/>
          <w:szCs w:val="18"/>
        </w:rPr>
        <w:t>swesen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0B81" w:rsidRPr="006C1409" w:rsidTr="006C1409">
        <w:tc>
          <w:tcPr>
            <w:tcW w:w="4606" w:type="dxa"/>
          </w:tcPr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Anspruch</w:t>
            </w:r>
            <w:r w:rsidR="005F1100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claim</w:t>
            </w:r>
          </w:p>
        </w:tc>
      </w:tr>
      <w:tr w:rsidR="00530B81" w:rsidRPr="006C1409" w:rsidTr="006C1409">
        <w:tc>
          <w:tcPr>
            <w:tcW w:w="4606" w:type="dxa"/>
          </w:tcPr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Gesetz</w:t>
            </w:r>
            <w:r w:rsidR="005F1100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law</w:t>
            </w:r>
          </w:p>
        </w:tc>
      </w:tr>
      <w:tr w:rsidR="00530B81" w:rsidRPr="006C1409" w:rsidTr="006C1409">
        <w:tc>
          <w:tcPr>
            <w:tcW w:w="4606" w:type="dxa"/>
          </w:tcPr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Kriminalität</w:t>
            </w:r>
            <w:r w:rsidR="005F1100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criminality</w:t>
            </w:r>
          </w:p>
        </w:tc>
      </w:tr>
      <w:tr w:rsidR="00530B81" w:rsidRPr="006C1409" w:rsidTr="006C1409">
        <w:tc>
          <w:tcPr>
            <w:tcW w:w="4606" w:type="dxa"/>
          </w:tcPr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Kündigung</w:t>
            </w:r>
            <w:r w:rsidR="005F1100">
              <w:rPr>
                <w:sz w:val="18"/>
                <w:szCs w:val="18"/>
              </w:rPr>
              <w:t>, die</w:t>
            </w:r>
          </w:p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Kündigungsfrist</w:t>
            </w:r>
            <w:r w:rsidR="005F1100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cancellation</w:t>
            </w:r>
          </w:p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period of notice</w:t>
            </w:r>
          </w:p>
        </w:tc>
      </w:tr>
      <w:tr w:rsidR="00530B81" w:rsidRPr="006C1409" w:rsidTr="006C1409">
        <w:tc>
          <w:tcPr>
            <w:tcW w:w="4606" w:type="dxa"/>
          </w:tcPr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</w:t>
            </w:r>
            <w:r w:rsidR="005F1100">
              <w:rPr>
                <w:sz w:val="18"/>
                <w:szCs w:val="18"/>
              </w:rPr>
              <w:t>, das</w:t>
            </w:r>
          </w:p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Arbeitsrecht</w:t>
            </w:r>
            <w:r w:rsidR="005F1100">
              <w:rPr>
                <w:sz w:val="18"/>
                <w:szCs w:val="18"/>
              </w:rPr>
              <w:t>, das</w:t>
            </w:r>
          </w:p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Mietrecht</w:t>
            </w:r>
            <w:r w:rsidR="005F1100">
              <w:rPr>
                <w:sz w:val="18"/>
                <w:szCs w:val="18"/>
              </w:rPr>
              <w:t>, das</w:t>
            </w:r>
          </w:p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Steuerrecht</w:t>
            </w:r>
            <w:r w:rsidR="005F1100">
              <w:rPr>
                <w:sz w:val="18"/>
                <w:szCs w:val="18"/>
              </w:rPr>
              <w:t>, das</w:t>
            </w:r>
          </w:p>
        </w:tc>
        <w:tc>
          <w:tcPr>
            <w:tcW w:w="4606" w:type="dxa"/>
          </w:tcPr>
          <w:p w:rsidR="00530B81" w:rsidRPr="00530B81" w:rsidRDefault="00530B81">
            <w:pPr>
              <w:rPr>
                <w:sz w:val="18"/>
                <w:szCs w:val="18"/>
                <w:lang w:val="en-GB"/>
              </w:rPr>
            </w:pPr>
            <w:r w:rsidRPr="00530B81">
              <w:rPr>
                <w:sz w:val="18"/>
                <w:szCs w:val="18"/>
                <w:lang w:val="en-GB"/>
              </w:rPr>
              <w:t>right</w:t>
            </w:r>
          </w:p>
          <w:p w:rsidR="00530B81" w:rsidRPr="00530B81" w:rsidRDefault="00530B81">
            <w:pPr>
              <w:rPr>
                <w:sz w:val="18"/>
                <w:szCs w:val="18"/>
                <w:lang w:val="en-GB"/>
              </w:rPr>
            </w:pPr>
            <w:r w:rsidRPr="00530B81">
              <w:rPr>
                <w:sz w:val="18"/>
                <w:szCs w:val="18"/>
                <w:lang w:val="en-GB"/>
              </w:rPr>
              <w:t>law of employment</w:t>
            </w:r>
          </w:p>
          <w:p w:rsidR="00530B81" w:rsidRPr="00530B81" w:rsidRDefault="00530B81">
            <w:pPr>
              <w:rPr>
                <w:sz w:val="18"/>
                <w:szCs w:val="18"/>
                <w:lang w:val="en-GB"/>
              </w:rPr>
            </w:pPr>
            <w:r w:rsidRPr="00530B81">
              <w:rPr>
                <w:sz w:val="18"/>
                <w:szCs w:val="18"/>
                <w:lang w:val="en-GB"/>
              </w:rPr>
              <w:t>law of tenancy</w:t>
            </w:r>
          </w:p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 law</w:t>
            </w:r>
          </w:p>
        </w:tc>
      </w:tr>
      <w:tr w:rsidR="00530B81" w:rsidRPr="006C1409" w:rsidTr="006C1409">
        <w:tc>
          <w:tcPr>
            <w:tcW w:w="4606" w:type="dxa"/>
          </w:tcPr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Rechtshilfe</w:t>
            </w:r>
            <w:r w:rsidR="005F1100">
              <w:rPr>
                <w:sz w:val="18"/>
                <w:szCs w:val="18"/>
              </w:rPr>
              <w:t>, die</w:t>
            </w:r>
          </w:p>
        </w:tc>
        <w:tc>
          <w:tcPr>
            <w:tcW w:w="4606" w:type="dxa"/>
          </w:tcPr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assistance</w:t>
            </w:r>
          </w:p>
        </w:tc>
      </w:tr>
      <w:tr w:rsidR="00530B81" w:rsidRPr="005F1100" w:rsidTr="006C1409">
        <w:tc>
          <w:tcPr>
            <w:tcW w:w="4606" w:type="dxa"/>
          </w:tcPr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Straftat</w:t>
            </w:r>
            <w:r w:rsidR="005F1100">
              <w:rPr>
                <w:sz w:val="18"/>
                <w:szCs w:val="18"/>
              </w:rPr>
              <w:t>, die</w:t>
            </w:r>
            <w:r>
              <w:rPr>
                <w:sz w:val="18"/>
                <w:szCs w:val="18"/>
              </w:rPr>
              <w:t xml:space="preserve">; </w:t>
            </w:r>
            <w:r w:rsidR="005F1100">
              <w:rPr>
                <w:sz w:val="18"/>
                <w:szCs w:val="18"/>
              </w:rPr>
              <w:t xml:space="preserve">das </w:t>
            </w:r>
            <w:r>
              <w:rPr>
                <w:sz w:val="18"/>
                <w:szCs w:val="18"/>
              </w:rPr>
              <w:t>Verbrechen</w:t>
            </w:r>
          </w:p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Fahrerflucht</w:t>
            </w:r>
            <w:r w:rsidR="005F1100">
              <w:rPr>
                <w:sz w:val="18"/>
                <w:szCs w:val="18"/>
              </w:rPr>
              <w:t>, die</w:t>
            </w:r>
          </w:p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Diebstahl</w:t>
            </w:r>
            <w:r w:rsidR="005F1100">
              <w:rPr>
                <w:sz w:val="18"/>
                <w:szCs w:val="18"/>
              </w:rPr>
              <w:t>, der</w:t>
            </w:r>
          </w:p>
        </w:tc>
        <w:tc>
          <w:tcPr>
            <w:tcW w:w="4606" w:type="dxa"/>
          </w:tcPr>
          <w:p w:rsidR="00530B81" w:rsidRPr="00011489" w:rsidRDefault="00530B81">
            <w:pPr>
              <w:rPr>
                <w:sz w:val="18"/>
                <w:szCs w:val="18"/>
                <w:lang w:val="en-GB"/>
              </w:rPr>
            </w:pPr>
            <w:r w:rsidRPr="00011489">
              <w:rPr>
                <w:sz w:val="18"/>
                <w:szCs w:val="18"/>
                <w:lang w:val="en-GB"/>
              </w:rPr>
              <w:t>crime</w:t>
            </w:r>
          </w:p>
          <w:p w:rsidR="00530B81" w:rsidRPr="00011489" w:rsidRDefault="00530B81">
            <w:pPr>
              <w:rPr>
                <w:sz w:val="18"/>
                <w:szCs w:val="18"/>
                <w:lang w:val="en-GB"/>
              </w:rPr>
            </w:pPr>
            <w:r w:rsidRPr="00011489">
              <w:rPr>
                <w:sz w:val="18"/>
                <w:szCs w:val="18"/>
                <w:lang w:val="en-GB"/>
              </w:rPr>
              <w:t>hit and run</w:t>
            </w:r>
          </w:p>
          <w:p w:rsidR="00530B81" w:rsidRPr="00011489" w:rsidRDefault="00530B81">
            <w:pPr>
              <w:rPr>
                <w:sz w:val="18"/>
                <w:szCs w:val="18"/>
                <w:lang w:val="en-GB"/>
              </w:rPr>
            </w:pPr>
            <w:r w:rsidRPr="00011489">
              <w:rPr>
                <w:sz w:val="18"/>
                <w:szCs w:val="18"/>
                <w:lang w:val="en-GB"/>
              </w:rPr>
              <w:t>theft</w:t>
            </w:r>
          </w:p>
        </w:tc>
      </w:tr>
      <w:tr w:rsidR="00530B81" w:rsidRPr="006C1409" w:rsidTr="006C1409">
        <w:tc>
          <w:tcPr>
            <w:tcW w:w="4606" w:type="dxa"/>
          </w:tcPr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Verbrecher</w:t>
            </w:r>
            <w:r w:rsidR="005F1100">
              <w:rPr>
                <w:sz w:val="18"/>
                <w:szCs w:val="18"/>
              </w:rPr>
              <w:t>, der</w:t>
            </w:r>
          </w:p>
          <w:p w:rsidR="00211519" w:rsidRDefault="005F11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Dieb, der</w:t>
            </w:r>
          </w:p>
        </w:tc>
        <w:tc>
          <w:tcPr>
            <w:tcW w:w="4606" w:type="dxa"/>
          </w:tcPr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criminal</w:t>
            </w:r>
          </w:p>
          <w:p w:rsidR="00211519" w:rsidRPr="006C1409" w:rsidRDefault="002115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thief</w:t>
            </w:r>
          </w:p>
        </w:tc>
      </w:tr>
      <w:tr w:rsidR="00530B81" w:rsidRPr="006C1409" w:rsidTr="006C1409">
        <w:tc>
          <w:tcPr>
            <w:tcW w:w="4606" w:type="dxa"/>
          </w:tcPr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Vertrag</w:t>
            </w:r>
            <w:r w:rsidR="005F1100">
              <w:rPr>
                <w:sz w:val="18"/>
                <w:szCs w:val="18"/>
              </w:rPr>
              <w:t>, der</w:t>
            </w:r>
          </w:p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Vereinbarung</w:t>
            </w:r>
            <w:r w:rsidR="005F1100">
              <w:rPr>
                <w:sz w:val="18"/>
                <w:szCs w:val="18"/>
              </w:rPr>
              <w:t>, die</w:t>
            </w:r>
            <w:bookmarkStart w:id="0" w:name="_GoBack"/>
            <w:bookmarkEnd w:id="0"/>
          </w:p>
        </w:tc>
        <w:tc>
          <w:tcPr>
            <w:tcW w:w="4606" w:type="dxa"/>
          </w:tcPr>
          <w:p w:rsidR="00530B81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</w:t>
            </w:r>
          </w:p>
          <w:p w:rsidR="00530B81" w:rsidRPr="006C1409" w:rsidRDefault="00530B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agreement</w:t>
            </w:r>
          </w:p>
        </w:tc>
      </w:tr>
      <w:tr w:rsidR="00BE1FF6" w:rsidRPr="006C1409" w:rsidTr="006C1409">
        <w:tc>
          <w:tcPr>
            <w:tcW w:w="4606" w:type="dxa"/>
          </w:tcPr>
          <w:p w:rsidR="00BE1FF6" w:rsidRDefault="00BE1FF6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BE1FF6" w:rsidRPr="006C1409" w:rsidRDefault="00BE1FF6">
            <w:pPr>
              <w:rPr>
                <w:sz w:val="18"/>
                <w:szCs w:val="18"/>
              </w:rPr>
            </w:pPr>
          </w:p>
        </w:tc>
      </w:tr>
      <w:tr w:rsidR="00BE1FF6" w:rsidRPr="006C1409" w:rsidTr="006C1409">
        <w:tc>
          <w:tcPr>
            <w:tcW w:w="4606" w:type="dxa"/>
          </w:tcPr>
          <w:p w:rsidR="00BE1FF6" w:rsidRDefault="00BE1FF6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BE1FF6" w:rsidRPr="006C1409" w:rsidRDefault="00BE1FF6">
            <w:pPr>
              <w:rPr>
                <w:sz w:val="18"/>
                <w:szCs w:val="18"/>
              </w:rPr>
            </w:pPr>
          </w:p>
        </w:tc>
      </w:tr>
      <w:tr w:rsidR="00BE1FF6" w:rsidRPr="006C1409" w:rsidTr="006C1409">
        <w:tc>
          <w:tcPr>
            <w:tcW w:w="4606" w:type="dxa"/>
          </w:tcPr>
          <w:p w:rsidR="00BE1FF6" w:rsidRDefault="00BE1FF6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BE1FF6" w:rsidRPr="006C1409" w:rsidRDefault="00BE1FF6">
            <w:pPr>
              <w:rPr>
                <w:sz w:val="18"/>
                <w:szCs w:val="18"/>
              </w:rPr>
            </w:pPr>
          </w:p>
        </w:tc>
      </w:tr>
      <w:tr w:rsidR="00BE1FF6" w:rsidRPr="006C1409" w:rsidTr="006C1409">
        <w:tc>
          <w:tcPr>
            <w:tcW w:w="4606" w:type="dxa"/>
          </w:tcPr>
          <w:p w:rsidR="00BE1FF6" w:rsidRDefault="00BE1FF6">
            <w:pPr>
              <w:rPr>
                <w:sz w:val="18"/>
                <w:szCs w:val="18"/>
              </w:rPr>
            </w:pPr>
          </w:p>
        </w:tc>
        <w:tc>
          <w:tcPr>
            <w:tcW w:w="4606" w:type="dxa"/>
          </w:tcPr>
          <w:p w:rsidR="00BE1FF6" w:rsidRPr="006C1409" w:rsidRDefault="00BE1FF6">
            <w:pPr>
              <w:rPr>
                <w:sz w:val="18"/>
                <w:szCs w:val="18"/>
              </w:rPr>
            </w:pPr>
          </w:p>
        </w:tc>
      </w:tr>
    </w:tbl>
    <w:p w:rsidR="006C1409" w:rsidRPr="006C1409" w:rsidRDefault="006C1409">
      <w:pPr>
        <w:rPr>
          <w:sz w:val="18"/>
          <w:szCs w:val="18"/>
        </w:rPr>
      </w:pPr>
    </w:p>
    <w:sectPr w:rsidR="006C1409" w:rsidRPr="006C14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09"/>
    <w:rsid w:val="00011489"/>
    <w:rsid w:val="00211519"/>
    <w:rsid w:val="0043120B"/>
    <w:rsid w:val="004C3E67"/>
    <w:rsid w:val="00530B81"/>
    <w:rsid w:val="005F1100"/>
    <w:rsid w:val="006C1409"/>
    <w:rsid w:val="00745113"/>
    <w:rsid w:val="00812EEC"/>
    <w:rsid w:val="008F50A8"/>
    <w:rsid w:val="00BB3693"/>
    <w:rsid w:val="00BD2922"/>
    <w:rsid w:val="00BE1FF6"/>
    <w:rsid w:val="00DF3989"/>
    <w:rsid w:val="00E4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1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420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26</cp:revision>
  <dcterms:created xsi:type="dcterms:W3CDTF">2019-06-08T14:06:00Z</dcterms:created>
  <dcterms:modified xsi:type="dcterms:W3CDTF">2019-08-13T14:38:00Z</dcterms:modified>
</cp:coreProperties>
</file>